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196C99E8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5284137" r:id="rId7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13E3617C" w:rsidR="002927D8" w:rsidRPr="002927D8" w:rsidRDefault="002927D8" w:rsidP="002927D8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115B13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ПЕРША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68C525A1" w:rsidR="005154BC" w:rsidRDefault="00A72E8C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  <w:r w:rsidR="00685E8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685E8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1FB31CCE" w:rsidR="005154BC" w:rsidRPr="004F4440" w:rsidRDefault="004F4440" w:rsidP="008B66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0353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343C9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4050-51-</w:t>
            </w:r>
            <w:r w:rsidR="00343C9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6205F115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 внесення змін  до Програми </w:t>
      </w:r>
      <w:bookmarkStart w:id="3" w:name="_Hlk153182283"/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оновлення </w:t>
      </w:r>
    </w:p>
    <w:p w14:paraId="35A4D56B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та розроблення картографічної основи, </w:t>
      </w:r>
    </w:p>
    <w:p w14:paraId="6B0B092C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містобудівної документації та створення </w:t>
      </w:r>
    </w:p>
    <w:p w14:paraId="50D2624B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містобудівного кадастру на території </w:t>
      </w:r>
    </w:p>
    <w:p w14:paraId="35515E7D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 міської територіальної громади </w:t>
      </w:r>
    </w:p>
    <w:p w14:paraId="28012BCA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2021– 2025 роки, затвердженої рішенням </w:t>
      </w:r>
      <w:bookmarkStart w:id="4" w:name="_Hlk153182016"/>
    </w:p>
    <w:p w14:paraId="76F62FEC" w14:textId="77777777" w:rsid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міської ради  від 24.06.2021 р. </w:t>
      </w:r>
    </w:p>
    <w:p w14:paraId="1B013CFC" w14:textId="36911598" w:rsidR="00685E87" w:rsidRP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85E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№ 1336-13-VIII </w:t>
      </w:r>
    </w:p>
    <w:bookmarkEnd w:id="4"/>
    <w:p w14:paraId="198D5948" w14:textId="77777777" w:rsidR="00685E87" w:rsidRPr="00685E87" w:rsidRDefault="00685E87" w:rsidP="00685E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bookmarkEnd w:id="3"/>
    <w:p w14:paraId="16CCF2E1" w14:textId="3F4CAA3E" w:rsidR="00A95D48" w:rsidRDefault="00685E87" w:rsidP="005154B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85E8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 метою приведення місцевої цільової програми затвердженої рішенням  Бучанської міської ради від 24.06.2021 р. № 1336-13-VIII у відповідність  до Порядку розроблення, фінансування, моніторингу місцевих цільових програм та звітності про їх виконання, затвердженої рішенням Бучанської міської ради  від 11.07.2023 р. № 3660-45-VIІІ, </w:t>
      </w:r>
      <w:r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керуючись </w:t>
      </w:r>
      <w:r w:rsidR="00973859"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постановою Кабінету Міністрів України «Про містобудівний кадастр»</w:t>
      </w:r>
      <w:r w:rsidR="0097385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</w:t>
      </w:r>
      <w:r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аконами України «Про регулювання містобудівної діяльності», «Про топографо-геодезичну та картографічну діяльність», </w:t>
      </w:r>
      <w:r w:rsidR="005154BC" w:rsidRPr="00685E8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місцеве самоврядування в Україні», міська рада  </w:t>
      </w:r>
    </w:p>
    <w:p w14:paraId="7B2BEB4E" w14:textId="77777777" w:rsidR="00973859" w:rsidRPr="00685E87" w:rsidRDefault="00973859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2A9DD9" w14:textId="5AC4A487" w:rsidR="00685E87" w:rsidRP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85E87">
        <w:rPr>
          <w:rFonts w:ascii="Times New Roman" w:hAnsi="Times New Roman" w:cs="Times New Roman"/>
          <w:sz w:val="24"/>
          <w:szCs w:val="24"/>
        </w:rPr>
        <w:t>1.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</w:rPr>
        <w:t xml:space="preserve">Програму </w:t>
      </w:r>
      <w:r w:rsidRPr="00685E87">
        <w:rPr>
          <w:rFonts w:ascii="Times New Roman" w:hAnsi="Times New Roman" w:cs="Times New Roman"/>
          <w:sz w:val="24"/>
          <w:szCs w:val="24"/>
        </w:rPr>
        <w:t>оновлення та розроблення картографічної основи, містобудівної документації та створення містобудівного кадастру на території Бучанської  міської територіальної громади на 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– 2025 роки,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>згідно з додатком.</w:t>
      </w:r>
    </w:p>
    <w:p w14:paraId="6C88E446" w14:textId="6CA2B4EB" w:rsidR="00EB53BC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85E87">
        <w:rPr>
          <w:rFonts w:ascii="Times New Roman" w:hAnsi="Times New Roman" w:cs="Times New Roman"/>
          <w:sz w:val="24"/>
          <w:szCs w:val="24"/>
        </w:rPr>
        <w:t xml:space="preserve">2. </w:t>
      </w:r>
      <w:r w:rsidR="00973859">
        <w:rPr>
          <w:rFonts w:ascii="Times New Roman" w:hAnsi="Times New Roman" w:cs="Times New Roman"/>
          <w:sz w:val="24"/>
          <w:szCs w:val="24"/>
        </w:rPr>
        <w:t xml:space="preserve"> </w:t>
      </w:r>
      <w:r w:rsidRPr="00685E87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постійні комісії міської ради з питань планування, бюджету, фінансів та податкової </w:t>
      </w:r>
      <w:r>
        <w:rPr>
          <w:rFonts w:ascii="Times New Roman" w:hAnsi="Times New Roman" w:cs="Times New Roman"/>
          <w:sz w:val="24"/>
          <w:szCs w:val="24"/>
        </w:rPr>
        <w:t>політики та</w:t>
      </w:r>
      <w:r w:rsidRPr="00685E87">
        <w:rPr>
          <w:rFonts w:ascii="Times New Roman" w:hAnsi="Times New Roman" w:cs="Times New Roman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C88AD6" w14:textId="21831A06" w:rsid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A0955" w14:textId="77777777" w:rsidR="00685E87" w:rsidRDefault="00685E87" w:rsidP="00685E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3ED3180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3536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sectPr w:rsidR="004150EF" w:rsidSect="00D24C5E">
      <w:head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FEC8C" w14:textId="77777777" w:rsidR="00081F36" w:rsidRDefault="00081F36" w:rsidP="00B41053">
      <w:pPr>
        <w:spacing w:after="0" w:line="240" w:lineRule="auto"/>
      </w:pPr>
      <w:r>
        <w:separator/>
      </w:r>
    </w:p>
  </w:endnote>
  <w:endnote w:type="continuationSeparator" w:id="0">
    <w:p w14:paraId="1B6034F6" w14:textId="77777777" w:rsidR="00081F36" w:rsidRDefault="00081F36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B7422" w14:textId="77777777" w:rsidR="00081F36" w:rsidRDefault="00081F36" w:rsidP="00B41053">
      <w:pPr>
        <w:spacing w:after="0" w:line="240" w:lineRule="auto"/>
      </w:pPr>
      <w:r>
        <w:separator/>
      </w:r>
    </w:p>
  </w:footnote>
  <w:footnote w:type="continuationSeparator" w:id="0">
    <w:p w14:paraId="42FA53F6" w14:textId="77777777" w:rsidR="00081F36" w:rsidRDefault="00081F36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16B11"/>
    <w:rsid w:val="00035364"/>
    <w:rsid w:val="00081F36"/>
    <w:rsid w:val="00115B13"/>
    <w:rsid w:val="002738C6"/>
    <w:rsid w:val="002927D8"/>
    <w:rsid w:val="002D56C0"/>
    <w:rsid w:val="0032324D"/>
    <w:rsid w:val="00343C9F"/>
    <w:rsid w:val="00344A70"/>
    <w:rsid w:val="003C45BC"/>
    <w:rsid w:val="003E0694"/>
    <w:rsid w:val="004046C4"/>
    <w:rsid w:val="004150EF"/>
    <w:rsid w:val="00447155"/>
    <w:rsid w:val="004E7153"/>
    <w:rsid w:val="004F4440"/>
    <w:rsid w:val="004F7FBB"/>
    <w:rsid w:val="005154BC"/>
    <w:rsid w:val="00563449"/>
    <w:rsid w:val="005F1F51"/>
    <w:rsid w:val="006307B0"/>
    <w:rsid w:val="00663457"/>
    <w:rsid w:val="00685E87"/>
    <w:rsid w:val="00721280"/>
    <w:rsid w:val="008B66F7"/>
    <w:rsid w:val="008F6D99"/>
    <w:rsid w:val="00973859"/>
    <w:rsid w:val="00995FDA"/>
    <w:rsid w:val="009F08F2"/>
    <w:rsid w:val="00A72E8C"/>
    <w:rsid w:val="00A95D48"/>
    <w:rsid w:val="00B41053"/>
    <w:rsid w:val="00B75B47"/>
    <w:rsid w:val="00BA2562"/>
    <w:rsid w:val="00C4253E"/>
    <w:rsid w:val="00C779CD"/>
    <w:rsid w:val="00CF0FF6"/>
    <w:rsid w:val="00D24C5E"/>
    <w:rsid w:val="00D83810"/>
    <w:rsid w:val="00D92B40"/>
    <w:rsid w:val="00DA6AC2"/>
    <w:rsid w:val="00DF3230"/>
    <w:rsid w:val="00E1558F"/>
    <w:rsid w:val="00E54892"/>
    <w:rsid w:val="00E96745"/>
    <w:rsid w:val="00EB0078"/>
    <w:rsid w:val="00EB53BC"/>
    <w:rsid w:val="00EC5215"/>
    <w:rsid w:val="00ED42FC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2023-12-27T14:12:00Z</cp:lastPrinted>
  <dcterms:created xsi:type="dcterms:W3CDTF">2023-11-09T07:10:00Z</dcterms:created>
  <dcterms:modified xsi:type="dcterms:W3CDTF">2023-12-28T13:56:00Z</dcterms:modified>
</cp:coreProperties>
</file>